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B772" w14:textId="677C3871" w:rsidR="00C9462E" w:rsidRDefault="00C9462E" w:rsidP="00C9462E">
      <w:pPr>
        <w:autoSpaceDN w:val="0"/>
        <w:ind w:firstLine="708"/>
        <w:jc w:val="both"/>
        <w:rPr>
          <w:b/>
          <w:bCs/>
          <w:color w:val="000000"/>
          <w:sz w:val="32"/>
          <w:szCs w:val="32"/>
        </w:rPr>
      </w:pPr>
      <w:r w:rsidRPr="00C9462E">
        <w:rPr>
          <w:b/>
          <w:bCs/>
          <w:color w:val="000000"/>
          <w:sz w:val="32"/>
          <w:szCs w:val="32"/>
        </w:rPr>
        <w:t xml:space="preserve">Инновационная деятельность в школе - </w:t>
      </w:r>
      <w:proofErr w:type="gramStart"/>
      <w:r w:rsidRPr="00C9462E">
        <w:rPr>
          <w:b/>
          <w:bCs/>
          <w:color w:val="000000"/>
          <w:sz w:val="32"/>
          <w:szCs w:val="32"/>
        </w:rPr>
        <w:t>неотъемлемая  часть</w:t>
      </w:r>
      <w:proofErr w:type="gramEnd"/>
      <w:r w:rsidRPr="00C9462E">
        <w:rPr>
          <w:b/>
          <w:bCs/>
          <w:color w:val="000000"/>
          <w:sz w:val="32"/>
          <w:szCs w:val="32"/>
        </w:rPr>
        <w:t xml:space="preserve"> целенаправленной работы административно-управленческого персонала, методической и психологической службы, педагогов школы. В 2024</w:t>
      </w:r>
      <w:r>
        <w:rPr>
          <w:b/>
          <w:bCs/>
          <w:color w:val="000000"/>
          <w:sz w:val="32"/>
          <w:szCs w:val="32"/>
        </w:rPr>
        <w:t>/2025 учебном году</w:t>
      </w:r>
      <w:r w:rsidRPr="00C9462E">
        <w:rPr>
          <w:b/>
          <w:bCs/>
          <w:color w:val="000000"/>
          <w:sz w:val="32"/>
          <w:szCs w:val="32"/>
        </w:rPr>
        <w:t xml:space="preserve"> школа продолжает реализовать проект</w:t>
      </w:r>
      <w:r>
        <w:rPr>
          <w:b/>
          <w:bCs/>
          <w:color w:val="000000"/>
          <w:sz w:val="32"/>
          <w:szCs w:val="32"/>
        </w:rPr>
        <w:t>ы</w:t>
      </w:r>
      <w:r w:rsidRPr="00C9462E">
        <w:rPr>
          <w:b/>
          <w:bCs/>
          <w:color w:val="000000"/>
          <w:sz w:val="32"/>
          <w:szCs w:val="32"/>
        </w:rPr>
        <w:t xml:space="preserve"> «</w:t>
      </w:r>
      <w:r w:rsidRPr="00C9462E">
        <w:rPr>
          <w:b/>
          <w:bCs/>
          <w:sz w:val="32"/>
          <w:szCs w:val="32"/>
        </w:rPr>
        <w:t>Школа Министерства просвещения России»</w:t>
      </w:r>
      <w:r>
        <w:rPr>
          <w:b/>
          <w:bCs/>
          <w:sz w:val="32"/>
          <w:szCs w:val="32"/>
        </w:rPr>
        <w:t xml:space="preserve">, </w:t>
      </w:r>
      <w:r w:rsidRPr="00C9462E">
        <w:rPr>
          <w:b/>
          <w:bCs/>
          <w:color w:val="000000"/>
          <w:sz w:val="32"/>
          <w:szCs w:val="32"/>
        </w:rPr>
        <w:t>«Ассоциированные школы Союза машиностроителей России», «Инженерные классы</w:t>
      </w:r>
      <w:r>
        <w:rPr>
          <w:b/>
          <w:bCs/>
          <w:color w:val="000000"/>
          <w:sz w:val="32"/>
          <w:szCs w:val="32"/>
        </w:rPr>
        <w:t>_</w:t>
      </w:r>
      <w:r w:rsidRPr="00C9462E">
        <w:rPr>
          <w:b/>
          <w:bCs/>
          <w:color w:val="000000"/>
          <w:sz w:val="32"/>
          <w:szCs w:val="32"/>
        </w:rPr>
        <w:t>68».</w:t>
      </w:r>
    </w:p>
    <w:p w14:paraId="65E869B8" w14:textId="3A2D2FC7" w:rsidR="00C9462E" w:rsidRPr="00C9462E" w:rsidRDefault="00C9462E" w:rsidP="00423EDE">
      <w:pPr>
        <w:autoSpaceDN w:val="0"/>
        <w:ind w:firstLine="708"/>
        <w:jc w:val="both"/>
        <w:rPr>
          <w:b/>
          <w:bCs/>
          <w:sz w:val="32"/>
          <w:szCs w:val="32"/>
        </w:rPr>
      </w:pPr>
      <w:r w:rsidRPr="00C9462E">
        <w:rPr>
          <w:b/>
          <w:bCs/>
          <w:color w:val="000000"/>
          <w:sz w:val="32"/>
          <w:szCs w:val="32"/>
        </w:rPr>
        <w:t>Школа</w:t>
      </w:r>
      <w:r w:rsidRPr="00C9462E">
        <w:rPr>
          <w:b/>
          <w:bCs/>
          <w:color w:val="000000"/>
          <w:sz w:val="32"/>
          <w:szCs w:val="32"/>
        </w:rPr>
        <w:t xml:space="preserve"> является базовым образовательным учреждением, обеспечивающим совместное обучение инвалидов и лиц, не имеющих нарушений развития, в рамках реализации мероприятий государственной программы «Доступная среда» на 2022-2030 гг.</w:t>
      </w:r>
    </w:p>
    <w:p w14:paraId="70BF8187" w14:textId="5F072EA1" w:rsidR="00423EDE" w:rsidRPr="00844EFC" w:rsidRDefault="00423EDE" w:rsidP="00423EDE">
      <w:pPr>
        <w:autoSpaceDN w:val="0"/>
        <w:ind w:firstLine="708"/>
        <w:jc w:val="both"/>
        <w:rPr>
          <w:b/>
          <w:color w:val="000000"/>
          <w:sz w:val="32"/>
          <w:szCs w:val="32"/>
        </w:rPr>
      </w:pPr>
      <w:r w:rsidRPr="00844EFC">
        <w:rPr>
          <w:b/>
          <w:sz w:val="32"/>
          <w:szCs w:val="32"/>
        </w:rPr>
        <w:t>В 202</w:t>
      </w:r>
      <w:r w:rsidR="00807785">
        <w:rPr>
          <w:b/>
          <w:sz w:val="32"/>
          <w:szCs w:val="32"/>
        </w:rPr>
        <w:t>4</w:t>
      </w:r>
      <w:r w:rsidRPr="00844EFC">
        <w:rPr>
          <w:b/>
          <w:sz w:val="32"/>
          <w:szCs w:val="32"/>
        </w:rPr>
        <w:t>/202</w:t>
      </w:r>
      <w:r w:rsidR="00807785">
        <w:rPr>
          <w:b/>
          <w:sz w:val="32"/>
          <w:szCs w:val="32"/>
        </w:rPr>
        <w:t>5</w:t>
      </w:r>
      <w:r w:rsidRPr="00844EFC">
        <w:rPr>
          <w:b/>
          <w:sz w:val="32"/>
          <w:szCs w:val="32"/>
        </w:rPr>
        <w:t xml:space="preserve"> учебном году в рамках школы - лаборатории инновационного развития в школе действуют </w:t>
      </w:r>
      <w:r w:rsidR="008B7B07">
        <w:rPr>
          <w:b/>
          <w:sz w:val="32"/>
          <w:szCs w:val="32"/>
        </w:rPr>
        <w:t xml:space="preserve">региональная инновационная площадка, </w:t>
      </w:r>
      <w:r w:rsidRPr="00844EFC">
        <w:rPr>
          <w:b/>
          <w:sz w:val="32"/>
          <w:szCs w:val="32"/>
        </w:rPr>
        <w:t>2 региональные стажерские площадки, муниципальн</w:t>
      </w:r>
      <w:r w:rsidR="00807785">
        <w:rPr>
          <w:b/>
          <w:sz w:val="32"/>
          <w:szCs w:val="32"/>
        </w:rPr>
        <w:t>ая</w:t>
      </w:r>
      <w:r w:rsidRPr="00844EFC">
        <w:rPr>
          <w:b/>
          <w:sz w:val="32"/>
          <w:szCs w:val="32"/>
        </w:rPr>
        <w:t xml:space="preserve"> базов</w:t>
      </w:r>
      <w:r w:rsidR="00807785">
        <w:rPr>
          <w:b/>
          <w:sz w:val="32"/>
          <w:szCs w:val="32"/>
        </w:rPr>
        <w:t>ая</w:t>
      </w:r>
      <w:r w:rsidRPr="00844EFC">
        <w:rPr>
          <w:b/>
          <w:sz w:val="32"/>
          <w:szCs w:val="32"/>
        </w:rPr>
        <w:t xml:space="preserve"> инновационные площадк</w:t>
      </w:r>
      <w:r w:rsidR="00807785">
        <w:rPr>
          <w:b/>
          <w:sz w:val="32"/>
          <w:szCs w:val="32"/>
        </w:rPr>
        <w:t>а</w:t>
      </w:r>
      <w:r w:rsidRPr="00844EFC">
        <w:rPr>
          <w:b/>
          <w:sz w:val="32"/>
          <w:szCs w:val="32"/>
        </w:rPr>
        <w:t xml:space="preserve"> и 5 школьных инновационных площадок:</w:t>
      </w:r>
    </w:p>
    <w:p w14:paraId="14DF216A" w14:textId="69BABD27" w:rsidR="008B7B07" w:rsidRDefault="008B7B07" w:rsidP="00423EDE">
      <w:pPr>
        <w:pStyle w:val="a3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егиональная инновационная площадка «Реализация модели «Школы здоровья»</w:t>
      </w:r>
    </w:p>
    <w:p w14:paraId="7DD90BCE" w14:textId="0D83D06A" w:rsidR="00423EDE" w:rsidRPr="00844EFC" w:rsidRDefault="00423EDE" w:rsidP="00423EDE">
      <w:pPr>
        <w:pStyle w:val="a3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>Областная стажерская площадка «Инновационные механизмы достижения предметных, метапредметных, личностных образовательных результатов обучающихся в условиях внедрения ФГОС общего образования»;</w:t>
      </w:r>
      <w:r w:rsidRPr="00844EFC">
        <w:rPr>
          <w:b/>
          <w:color w:val="000000"/>
          <w:sz w:val="32"/>
          <w:szCs w:val="32"/>
        </w:rPr>
        <w:t xml:space="preserve"> </w:t>
      </w:r>
    </w:p>
    <w:p w14:paraId="0AA6D01B" w14:textId="77777777" w:rsidR="00423EDE" w:rsidRPr="00844EFC" w:rsidRDefault="00423EDE" w:rsidP="00423EDE">
      <w:pPr>
        <w:pStyle w:val="a3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>Областная стажерская площадка «Реализация модели математической грамотности обучающихся»;</w:t>
      </w:r>
    </w:p>
    <w:p w14:paraId="3C8A4F6F" w14:textId="77777777" w:rsidR="00423EDE" w:rsidRPr="00844EFC" w:rsidRDefault="00423EDE" w:rsidP="00423EDE">
      <w:pPr>
        <w:pStyle w:val="a3"/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>Муниципальная базовая площадка «Методическое обеспечение образовательной деятельности по введению обновленного федерального государственного стандарта основного общего образования»;</w:t>
      </w:r>
    </w:p>
    <w:p w14:paraId="6BF985F8" w14:textId="77777777" w:rsidR="002966E2" w:rsidRPr="00844EFC" w:rsidRDefault="00423EDE" w:rsidP="00423EDE">
      <w:pPr>
        <w:pStyle w:val="a3"/>
        <w:widowControl w:val="0"/>
        <w:numPr>
          <w:ilvl w:val="0"/>
          <w:numId w:val="3"/>
        </w:numPr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>Школьная площадка</w:t>
      </w:r>
      <w:r w:rsidR="002966E2" w:rsidRPr="00844EFC">
        <w:rPr>
          <w:b/>
          <w:sz w:val="32"/>
          <w:szCs w:val="32"/>
        </w:rPr>
        <w:t xml:space="preserve"> «Развитие жилищно-просветительского движения в системе непрерывного образования Тамбовской области»;</w:t>
      </w:r>
    </w:p>
    <w:p w14:paraId="5E95706E" w14:textId="77777777" w:rsidR="002966E2" w:rsidRPr="00844EFC" w:rsidRDefault="00423EDE" w:rsidP="00423EDE">
      <w:pPr>
        <w:pStyle w:val="a3"/>
        <w:widowControl w:val="0"/>
        <w:numPr>
          <w:ilvl w:val="0"/>
          <w:numId w:val="3"/>
        </w:numPr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 xml:space="preserve">Школьная площадка </w:t>
      </w:r>
      <w:r w:rsidR="002966E2" w:rsidRPr="00844EFC">
        <w:rPr>
          <w:b/>
          <w:sz w:val="32"/>
          <w:szCs w:val="32"/>
        </w:rPr>
        <w:t>Формирование внутриучрежденческой систем</w:t>
      </w:r>
      <w:r w:rsidRPr="00844EFC">
        <w:rPr>
          <w:b/>
          <w:sz w:val="32"/>
          <w:szCs w:val="32"/>
        </w:rPr>
        <w:t>ы оценки качества образования</w:t>
      </w:r>
      <w:r w:rsidR="002966E2" w:rsidRPr="00844EFC">
        <w:rPr>
          <w:b/>
          <w:sz w:val="32"/>
          <w:szCs w:val="32"/>
        </w:rPr>
        <w:t>;</w:t>
      </w:r>
    </w:p>
    <w:p w14:paraId="79113D23" w14:textId="77777777" w:rsidR="002966E2" w:rsidRPr="00844EFC" w:rsidRDefault="00423EDE" w:rsidP="00423EDE">
      <w:pPr>
        <w:pStyle w:val="a3"/>
        <w:numPr>
          <w:ilvl w:val="0"/>
          <w:numId w:val="3"/>
        </w:numPr>
        <w:autoSpaceDN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 xml:space="preserve">Школьная площадка </w:t>
      </w:r>
      <w:r w:rsidR="002966E2" w:rsidRPr="00844EFC">
        <w:rPr>
          <w:b/>
          <w:sz w:val="32"/>
          <w:szCs w:val="32"/>
        </w:rPr>
        <w:t>Общественно-активная школа: новое поколение;</w:t>
      </w:r>
    </w:p>
    <w:p w14:paraId="25636A77" w14:textId="77777777" w:rsidR="002966E2" w:rsidRPr="00844EFC" w:rsidRDefault="00423EDE" w:rsidP="00423EDE">
      <w:pPr>
        <w:pStyle w:val="a3"/>
        <w:widowControl w:val="0"/>
        <w:numPr>
          <w:ilvl w:val="0"/>
          <w:numId w:val="3"/>
        </w:numPr>
        <w:suppressAutoHyphens/>
        <w:autoSpaceDE w:val="0"/>
        <w:spacing w:before="0" w:beforeAutospacing="0" w:after="0" w:afterAutospacing="0"/>
        <w:ind w:left="0" w:firstLine="0"/>
        <w:jc w:val="both"/>
        <w:rPr>
          <w:b/>
          <w:sz w:val="32"/>
          <w:szCs w:val="32"/>
        </w:rPr>
      </w:pPr>
      <w:r w:rsidRPr="00844EFC">
        <w:rPr>
          <w:b/>
          <w:sz w:val="32"/>
          <w:szCs w:val="32"/>
        </w:rPr>
        <w:t xml:space="preserve">Школьная площадка </w:t>
      </w:r>
      <w:r w:rsidR="002966E2" w:rsidRPr="00844EFC">
        <w:rPr>
          <w:b/>
          <w:sz w:val="32"/>
          <w:szCs w:val="32"/>
        </w:rPr>
        <w:t>Проектирование института медиации в условиях общественно-ориентированного образования;</w:t>
      </w:r>
    </w:p>
    <w:p w14:paraId="71F82FB8" w14:textId="77777777" w:rsidR="002966E2" w:rsidRPr="00844EFC" w:rsidRDefault="00423EDE" w:rsidP="00423ED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b/>
          <w:color w:val="000000"/>
          <w:sz w:val="32"/>
          <w:szCs w:val="32"/>
        </w:rPr>
      </w:pPr>
      <w:r w:rsidRPr="00844EFC">
        <w:rPr>
          <w:b/>
          <w:sz w:val="32"/>
          <w:szCs w:val="32"/>
        </w:rPr>
        <w:lastRenderedPageBreak/>
        <w:t xml:space="preserve">Школьная площадка </w:t>
      </w:r>
      <w:r w:rsidR="002966E2" w:rsidRPr="00844EFC">
        <w:rPr>
          <w:b/>
          <w:sz w:val="32"/>
          <w:szCs w:val="32"/>
        </w:rPr>
        <w:t>Совершенствование профориентационной работы в образовательных о</w:t>
      </w:r>
      <w:r w:rsidRPr="00844EFC">
        <w:rPr>
          <w:b/>
          <w:sz w:val="32"/>
          <w:szCs w:val="32"/>
        </w:rPr>
        <w:t>рганизациях Тамбовской области</w:t>
      </w:r>
      <w:r w:rsidR="002966E2" w:rsidRPr="00844EFC">
        <w:rPr>
          <w:b/>
          <w:sz w:val="32"/>
          <w:szCs w:val="32"/>
        </w:rPr>
        <w:t>.</w:t>
      </w:r>
    </w:p>
    <w:sectPr w:rsidR="002966E2" w:rsidRPr="008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8769B"/>
    <w:multiLevelType w:val="hybridMultilevel"/>
    <w:tmpl w:val="90BE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EF57CE"/>
    <w:multiLevelType w:val="hybridMultilevel"/>
    <w:tmpl w:val="9BE4E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90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274549">
    <w:abstractNumId w:val="0"/>
  </w:num>
  <w:num w:numId="3" w16cid:durableId="92068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6B"/>
    <w:rsid w:val="0002132D"/>
    <w:rsid w:val="001A1954"/>
    <w:rsid w:val="001C0A6B"/>
    <w:rsid w:val="001E41EC"/>
    <w:rsid w:val="002966E2"/>
    <w:rsid w:val="00423EDE"/>
    <w:rsid w:val="00807785"/>
    <w:rsid w:val="00844EFC"/>
    <w:rsid w:val="008B7B07"/>
    <w:rsid w:val="00C9462E"/>
    <w:rsid w:val="00D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77C0"/>
  <w15:docId w15:val="{824FBC40-9672-43E2-B8F5-A13ED0D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4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Караваева</cp:lastModifiedBy>
  <cp:revision>14</cp:revision>
  <cp:lastPrinted>2023-10-06T12:00:00Z</cp:lastPrinted>
  <dcterms:created xsi:type="dcterms:W3CDTF">2021-09-29T14:02:00Z</dcterms:created>
  <dcterms:modified xsi:type="dcterms:W3CDTF">2024-10-18T12:52:00Z</dcterms:modified>
</cp:coreProperties>
</file>